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01" w:rsidRPr="00193301" w:rsidRDefault="00193301" w:rsidP="00193301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Аннотация к рабочей программе учебного предмета «История »</w:t>
      </w:r>
    </w:p>
    <w:p w:rsidR="00193301" w:rsidRPr="00193301" w:rsidRDefault="00193301" w:rsidP="00193301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5-9  класс на 2023-2024 учебный год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ОБЩАЯ ХАРАКТЕРИСТИКА УЧЕБНОГО ПРЕДМЕТА «ИСТОРИЯ»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ЦЕЛИ ИЗУЧЕНИЯ УЧЕБНОГО ПРЕДМЕТА «ИСТОРИЯ»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изучения истории являются: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left="960" w:hanging="36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Symbol" w:eastAsia="Times New Roman" w:hAnsi="Symbol" w:cs="Tahoma"/>
          <w:sz w:val="19"/>
          <w:szCs w:val="19"/>
          <w:lang w:eastAsia="ru-RU"/>
        </w:rPr>
        <w:t></w:t>
      </w:r>
      <w:r w:rsidRPr="0019330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этнонациональной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социальной, культурной самоидентификации в окружающем мире;</w:t>
      </w:r>
    </w:p>
    <w:p w:rsidR="00193301" w:rsidRPr="00193301" w:rsidRDefault="00193301" w:rsidP="00193301">
      <w:pPr>
        <w:shd w:val="clear" w:color="auto" w:fill="FFFFFF"/>
        <w:spacing w:after="0" w:line="299" w:lineRule="atLeast"/>
        <w:ind w:left="960" w:hanging="360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Symbol" w:eastAsia="Times New Roman" w:hAnsi="Symbol" w:cs="Tahoma"/>
          <w:sz w:val="19"/>
          <w:szCs w:val="19"/>
          <w:lang w:eastAsia="ru-RU"/>
        </w:rPr>
        <w:t></w:t>
      </w:r>
      <w:r w:rsidRPr="0019330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left="960" w:hanging="36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Symbol" w:eastAsia="Times New Roman" w:hAnsi="Symbol" w:cs="Tahoma"/>
          <w:sz w:val="19"/>
          <w:szCs w:val="19"/>
          <w:lang w:eastAsia="ru-RU"/>
        </w:rPr>
        <w:t></w:t>
      </w:r>
      <w:r w:rsidRPr="0019330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left="960" w:hanging="36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Symbol" w:eastAsia="Times New Roman" w:hAnsi="Symbol" w:cs="Tahoma"/>
          <w:sz w:val="19"/>
          <w:szCs w:val="19"/>
          <w:lang w:eastAsia="ru-RU"/>
        </w:rPr>
        <w:t></w:t>
      </w:r>
      <w:r w:rsidRPr="0019330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left="960" w:hanging="36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Symbol" w:eastAsia="Times New Roman" w:hAnsi="Symbol" w:cs="Tahoma"/>
          <w:sz w:val="19"/>
          <w:szCs w:val="19"/>
          <w:lang w:eastAsia="ru-RU"/>
        </w:rPr>
        <w:t></w:t>
      </w:r>
      <w:r w:rsidRPr="0019330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</w:t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поликультурном,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полиэтничном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многоконфессиональном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обществе.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МЕСТО УЧЕБНОГО ПРЕДМЕТА «ИСТОРИЯ» В УЧЕБНОМ ПЛАНЕ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193301" w:rsidRPr="00193301" w:rsidRDefault="00193301" w:rsidP="00193301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ПЛАНИРУЕМЫЕ РЕЗУЛЬТАТЫ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истории в 6-9 классах направлено на достижение </w:t>
      </w:r>
      <w:proofErr w:type="gram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личностных,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освоения учебного предмета.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ЛИЧНОСТНЫЕ РЕЗУЛЬТАТЫ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важнейшим </w:t>
      </w:r>
      <w:r w:rsidRPr="00193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личностным результатам</w:t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многоконфессиональном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r w:rsidRPr="00193301">
        <w:rPr>
          <w:rFonts w:ascii="Tahoma" w:eastAsia="Times New Roman" w:hAnsi="Tahoma" w:cs="Tahoma"/>
          <w:noProof/>
          <w:sz w:val="19"/>
          <w:szCs w:val="19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301">
        <w:rPr>
          <w:rFonts w:ascii="Tahoma" w:eastAsia="Times New Roman" w:hAnsi="Tahoma" w:cs="Tahoma"/>
          <w:noProof/>
          <w:sz w:val="19"/>
          <w:szCs w:val="19"/>
          <w:lang w:eastAsia="ru-RU"/>
        </w:rPr>
        <w:drawing>
          <wp:inline distT="0" distB="0" distL="0" distR="0">
            <wp:extent cx="8890" cy="889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трудового воспитания: понимание на основе </w:t>
      </w:r>
      <w:proofErr w:type="gram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истории значения трудовой деятельности людей</w:t>
      </w:r>
      <w:proofErr w:type="gram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93301" w:rsidRPr="00193301" w:rsidRDefault="00193301" w:rsidP="00193301">
      <w:pPr>
        <w:shd w:val="clear" w:color="auto" w:fill="FFFFFF"/>
        <w:spacing w:after="0" w:line="299" w:lineRule="atLeast"/>
        <w:ind w:lef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193301" w:rsidRPr="00193301" w:rsidRDefault="00193301" w:rsidP="00193301">
      <w:pPr>
        <w:shd w:val="clear" w:color="auto" w:fill="FFFFFF"/>
        <w:spacing w:after="0" w:line="299" w:lineRule="atLeast"/>
        <w:ind w:lef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МЕТАПРЕДМЕТНЫЕ РЕЗУЛЬТАТЫ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193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Метапредметные</w:t>
      </w:r>
      <w:proofErr w:type="spellEnd"/>
      <w:r w:rsidRPr="00193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результаты</w:t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изучения истории в основной школе выражаются в следующих качествах и действиях.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универсальных учебных познавательных действий: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</w:t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своей деятельности в различных формах (сообщение, эссе, презентация, реферат, учебный проект и др.);</w:t>
      </w:r>
      <w:proofErr w:type="gramEnd"/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информацией: осуществлять анализ учебной и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универсальных учебных коммуникативных действий: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универсальных учебных регулятивных действий: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эмоционального интеллекта, понимания себя и других: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на примерах исторических ситуаций роль эмоций в отношениях между людьми;</w:t>
      </w:r>
    </w:p>
    <w:p w:rsidR="00193301" w:rsidRPr="00193301" w:rsidRDefault="00193301" w:rsidP="00193301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93301" w:rsidRPr="00193301" w:rsidRDefault="00193301" w:rsidP="00193301">
      <w:pPr>
        <w:shd w:val="clear" w:color="auto" w:fill="FFFFFF"/>
        <w:spacing w:after="0" w:line="299" w:lineRule="atLeast"/>
        <w:ind w:lef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193301" w:rsidRPr="00193301" w:rsidRDefault="00193301" w:rsidP="00193301">
      <w:pPr>
        <w:shd w:val="clear" w:color="auto" w:fill="FFFFFF"/>
        <w:spacing w:after="0" w:line="299" w:lineRule="atLeast"/>
        <w:ind w:lef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УЧЕБНО-МЕТОДИЧЕСКОЕ ОБЕСПЕЧЕНИЕ ОБРАЗОВАТЕЛЬНОГО ПРОЦЕССА</w:t>
      </w:r>
    </w:p>
    <w:p w:rsidR="00193301" w:rsidRPr="00193301" w:rsidRDefault="00193301" w:rsidP="00193301">
      <w:pPr>
        <w:shd w:val="clear" w:color="auto" w:fill="FFFFFF"/>
        <w:spacing w:after="0" w:line="380" w:lineRule="atLeast"/>
        <w:ind w:lef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ОБЯЗАТЕЛЬНЫЕ УЧЕБНЫЕ МАТЕРИАЛЫ ДЛЯ УЧЕНИКА</w:t>
      </w:r>
    </w:p>
    <w:p w:rsidR="00193301" w:rsidRPr="00193301" w:rsidRDefault="00193301" w:rsidP="00193301">
      <w:pPr>
        <w:shd w:val="clear" w:color="auto" w:fill="FFFFFF"/>
        <w:spacing w:after="0" w:line="380" w:lineRule="atLeast"/>
        <w:ind w:lef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​‌• История России (в 2 частях), 6 класс/ Арсентьев Н.М., Данилов А.А., Стефанович П.С. и другие; под редакцией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Торкунова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Акционерное </w:t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общество «Издательство «Просвещение»</w:t>
      </w:r>
      <w:r w:rsidRPr="001933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 •</w:t>
      </w:r>
      <w:proofErr w:type="gram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История. Всеобщая история. История Нового времени. XVIII век</w:t>
      </w:r>
      <w:proofErr w:type="gram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8-й класс : учебник 8 класс/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Юдовская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Я., Баранов П. А., Ванюшкина Л. М. и другие ; под ред.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Искендерова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А., Акционерное общество «Издательство «Просвещение»</w:t>
      </w:r>
      <w:r w:rsidRPr="001933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• История России (в 2 частях), 7 класс/ Арсентьев Н.М., Данилов А.А.,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Курукин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и другие; под редакцией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Торкунова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Акционерное общество «Издательство «Просвещение»</w:t>
      </w:r>
      <w:r w:rsidRPr="001933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• История России (в 2 частях), 8 класс/ Арсентьев Н.М., Данилов А.А.,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Курукин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и другие; под редакцией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Торкунова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Акционерное общество «Издательство «Просвещение»</w:t>
      </w:r>
      <w:r w:rsidRPr="001933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История. Всеобщая история. История Нового времени. Конец XV—XVII век</w:t>
      </w:r>
      <w:proofErr w:type="gram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7-й класс : учебник, 7 класс/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Юдовская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Я., Баранов П. А., Ванюшкина Л. М. ; под ред.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Искендерова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А., Акционерное общество «Издательство «Просвещение»</w:t>
      </w:r>
      <w:r w:rsidRPr="001933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История. Всеобщая история. История Нового времени. XIX—начало XX века</w:t>
      </w:r>
      <w:proofErr w:type="gram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9-й класс : учебник, 9 класс/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Юдовская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Я., Баранов П. А., Ванюшкина Л. М. и другие ; под ред.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Искендерова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А., Акционерное общество «Издательство «Просвещение»</w:t>
      </w:r>
      <w:r w:rsidRPr="001933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• История России (в 2 частях), 9 класс/ Арсентьев Н.М., Данилов А.А.,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Левандовский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и другие; под редакцией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Торкунова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Акционерное общество «Издательство «Просвещение»</w:t>
      </w:r>
      <w:r w:rsidRPr="001933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История России: XVI - конец XVII века, 7 класс/ Андреев И.Л., Данилевский И.Н., Фёдоров И.Н. и другие, Акционерное общество «Издательство «Просвещение»</w:t>
      </w:r>
      <w:r w:rsidRPr="00193301">
        <w:rPr>
          <w:rFonts w:ascii="Tahoma" w:eastAsia="Times New Roman" w:hAnsi="Tahoma" w:cs="Tahoma"/>
          <w:sz w:val="28"/>
          <w:szCs w:val="28"/>
          <w:lang w:eastAsia="ru-RU"/>
        </w:rPr>
        <w:br/>
      </w:r>
      <w:bookmarkStart w:id="0" w:name="c6612d7c-6144-4cab-b55c-f60ef824c9f9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История. Всеобщая история. История Древнего мира</w:t>
      </w:r>
      <w:proofErr w:type="gram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5-й класс : учебник, 5 класс/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Вигасин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А.,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Годер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И., Свенцицкая И. С.; под ред.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Искендерова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А., Акционерное общество «Издательство «Просвещение»</w:t>
      </w:r>
      <w:bookmarkEnd w:id="0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‌​</w:t>
      </w:r>
    </w:p>
    <w:p w:rsidR="00193301" w:rsidRPr="00193301" w:rsidRDefault="00193301" w:rsidP="00193301">
      <w:pPr>
        <w:shd w:val="clear" w:color="auto" w:fill="FFFFFF"/>
        <w:spacing w:after="0" w:line="299" w:lineRule="atLeast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МЕТОДИЧЕСКИЕ МАТЕРИАЛЫ ДЛЯ УЧИТЕЛЯ</w:t>
      </w:r>
    </w:p>
    <w:p w:rsidR="00193301" w:rsidRPr="00193301" w:rsidRDefault="00193301" w:rsidP="00193301">
      <w:pPr>
        <w:shd w:val="clear" w:color="auto" w:fill="FFFFFF"/>
        <w:spacing w:after="0" w:line="380" w:lineRule="atLeast"/>
        <w:ind w:lef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​‌1.Программы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общеообразовательных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учреждений. История, Обществознание 5-9 классы. М-Просвещение;</w:t>
      </w:r>
      <w:r w:rsidRPr="001933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2.Новая История под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редакцие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Юдовской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А.Я; Ванюшкиной Л.М.;</w:t>
      </w:r>
      <w:r w:rsidRPr="001933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3.Программа по истории России 6-11кл. </w:t>
      </w:r>
      <w:proofErr w:type="gram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Н.М.Арсентьев; Данилова А.А. и др. (Изд. М; Просвещение), составленные в соответствии с требованиями ФГОС;</w:t>
      </w:r>
      <w:r w:rsidRPr="001933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4.Юдовская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А.Я.,Ванюшкина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поурочные разработки к учебнику "Новая История:1800-1900" 9кл; М.; Просвещение, 2018г</w:t>
      </w:r>
      <w:r w:rsidRPr="001933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5.Проверочные и контрольные работ. 9кл; Баранов П.А. </w:t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М.:Просвещение,2018г.</w:t>
      </w:r>
      <w:r w:rsidRPr="001933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 6.История России.9класс;</w:t>
      </w:r>
      <w:proofErr w:type="gram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Поурочные </w:t>
      </w:r>
      <w:proofErr w:type="spell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</w:t>
      </w:r>
      <w:proofErr w:type="spell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; А.Е.Барыкина</w:t>
      </w:r>
      <w:proofErr w:type="gramStart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19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М.:Просвещение,2016г.</w:t>
      </w:r>
      <w:r w:rsidRPr="00193301">
        <w:rPr>
          <w:rFonts w:ascii="Tahoma" w:eastAsia="Times New Roman" w:hAnsi="Tahoma" w:cs="Tahoma"/>
          <w:sz w:val="28"/>
          <w:szCs w:val="28"/>
          <w:lang w:eastAsia="ru-RU"/>
        </w:rPr>
        <w:br/>
      </w:r>
      <w:bookmarkStart w:id="1" w:name="1cc6b14d-c379-4145-83ce-d61c41a33d45"/>
      <w:r w:rsidRPr="00193301">
        <w:rPr>
          <w:rFonts w:ascii="Times New Roman" w:eastAsia="Times New Roman" w:hAnsi="Times New Roman" w:cs="Times New Roman"/>
          <w:sz w:val="28"/>
          <w:lang w:eastAsia="ru-RU"/>
        </w:rPr>
        <w:t xml:space="preserve"> 7.Данилов </w:t>
      </w:r>
      <w:proofErr w:type="spellStart"/>
      <w:r w:rsidRPr="00193301">
        <w:rPr>
          <w:rFonts w:ascii="Times New Roman" w:eastAsia="Times New Roman" w:hAnsi="Times New Roman" w:cs="Times New Roman"/>
          <w:sz w:val="28"/>
          <w:lang w:eastAsia="ru-RU"/>
        </w:rPr>
        <w:t>А.А.,Журавлева</w:t>
      </w:r>
      <w:proofErr w:type="spellEnd"/>
      <w:r w:rsidRPr="0019330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193301">
        <w:rPr>
          <w:rFonts w:ascii="Times New Roman" w:eastAsia="Times New Roman" w:hAnsi="Times New Roman" w:cs="Times New Roman"/>
          <w:sz w:val="28"/>
          <w:lang w:eastAsia="ru-RU"/>
        </w:rPr>
        <w:t>О.Н.,Барыкина</w:t>
      </w:r>
      <w:proofErr w:type="spellEnd"/>
      <w:r w:rsidRPr="00193301">
        <w:rPr>
          <w:rFonts w:ascii="Times New Roman" w:eastAsia="Times New Roman" w:hAnsi="Times New Roman" w:cs="Times New Roman"/>
          <w:sz w:val="28"/>
          <w:lang w:eastAsia="ru-RU"/>
        </w:rPr>
        <w:t xml:space="preserve"> И.Е.Рабочая программа и тематическое планирование курса "История России" 6-9 классы. М.:Просвещение,2016г.</w:t>
      </w:r>
      <w:bookmarkEnd w:id="1"/>
    </w:p>
    <w:p w:rsidR="00EE4D15" w:rsidRPr="00193301" w:rsidRDefault="00EE4D15"/>
    <w:sectPr w:rsidR="00EE4D15" w:rsidRPr="00193301" w:rsidSect="00EE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3301"/>
    <w:rsid w:val="00193301"/>
    <w:rsid w:val="00EE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301"/>
    <w:rPr>
      <w:b/>
      <w:bCs/>
    </w:rPr>
  </w:style>
  <w:style w:type="character" w:customStyle="1" w:styleId="link-wrapper-container">
    <w:name w:val="link-wrapper-container"/>
    <w:basedOn w:val="a0"/>
    <w:rsid w:val="00193301"/>
  </w:style>
  <w:style w:type="paragraph" w:styleId="a4">
    <w:name w:val="Balloon Text"/>
    <w:basedOn w:val="a"/>
    <w:link w:val="a5"/>
    <w:uiPriority w:val="99"/>
    <w:semiHidden/>
    <w:unhideWhenUsed/>
    <w:rsid w:val="0019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1860</Words>
  <Characters>10605</Characters>
  <Application>Microsoft Office Word</Application>
  <DocSecurity>0</DocSecurity>
  <Lines>88</Lines>
  <Paragraphs>24</Paragraphs>
  <ScaleCrop>false</ScaleCrop>
  <Company/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2024-03-21T19:22:00Z</dcterms:created>
  <dcterms:modified xsi:type="dcterms:W3CDTF">2024-03-21T19:24:00Z</dcterms:modified>
</cp:coreProperties>
</file>